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BEF" w:rsidRDefault="00C33BEF">
      <w:pPr>
        <w:jc w:val="center"/>
        <w:rPr>
          <w:color w:val="FF0000"/>
        </w:rPr>
      </w:pPr>
    </w:p>
    <w:p w:rsidR="00C33BEF" w:rsidRDefault="00C33BEF">
      <w:pPr>
        <w:jc w:val="center"/>
        <w:rPr>
          <w:color w:val="FF0000"/>
        </w:rPr>
      </w:pPr>
    </w:p>
    <w:p w:rsidR="00C33BEF" w:rsidRDefault="008F7AF8" w:rsidP="00464B1A">
      <w:pPr>
        <w:rPr>
          <w:rFonts w:ascii="Book Antiqua" w:hAnsi="Book Antiqua"/>
          <w:sz w:val="22"/>
          <w:szCs w:val="22"/>
        </w:rPr>
      </w:pPr>
      <w:r>
        <w:t xml:space="preserve">                                                                                                       </w:t>
      </w:r>
    </w:p>
    <w:p w:rsidR="00C33BEF" w:rsidRDefault="00C33BEF">
      <w:pPr>
        <w:ind w:firstLine="708"/>
        <w:jc w:val="both"/>
        <w:rPr>
          <w:rFonts w:ascii="Book Antiqua" w:hAnsi="Book Antiqua"/>
          <w:b/>
          <w:sz w:val="22"/>
          <w:szCs w:val="22"/>
        </w:rPr>
      </w:pPr>
    </w:p>
    <w:p w:rsidR="00B10C5B" w:rsidRDefault="00B10C5B">
      <w:pPr>
        <w:rPr>
          <w:rFonts w:ascii="Book Antiqua" w:hAnsi="Book Antiqua"/>
          <w:sz w:val="22"/>
          <w:szCs w:val="22"/>
        </w:rPr>
      </w:pPr>
    </w:p>
    <w:p w:rsidR="00C33BEF" w:rsidRDefault="008F7AF8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Vážení občania,</w:t>
      </w:r>
    </w:p>
    <w:p w:rsidR="00C33BEF" w:rsidRDefault="00C33BEF">
      <w:pPr>
        <w:pStyle w:val="Zkladntext2"/>
        <w:rPr>
          <w:rFonts w:ascii="Book Antiqua" w:hAnsi="Book Antiqua"/>
          <w:b w:val="0"/>
          <w:bCs w:val="0"/>
          <w:sz w:val="28"/>
          <w:szCs w:val="28"/>
        </w:rPr>
      </w:pPr>
    </w:p>
    <w:p w:rsidR="00C33BEF" w:rsidRDefault="008F7AF8">
      <w:pPr>
        <w:pStyle w:val="Zkladntext2"/>
      </w:pPr>
      <w:r>
        <w:rPr>
          <w:rFonts w:ascii="Book Antiqua" w:hAnsi="Book Antiqua"/>
          <w:b w:val="0"/>
          <w:bCs w:val="0"/>
          <w:sz w:val="28"/>
          <w:szCs w:val="28"/>
        </w:rPr>
        <w:t xml:space="preserve">Obecný úrad </w:t>
      </w:r>
      <w:r w:rsidR="0008420C">
        <w:rPr>
          <w:rFonts w:ascii="Book Antiqua" w:hAnsi="Book Antiqua"/>
          <w:bCs w:val="0"/>
          <w:sz w:val="28"/>
          <w:szCs w:val="28"/>
        </w:rPr>
        <w:t>Vo</w:t>
      </w:r>
      <w:r w:rsidR="005440D5">
        <w:rPr>
          <w:rFonts w:ascii="Book Antiqua" w:hAnsi="Book Antiqua"/>
          <w:bCs w:val="0"/>
          <w:sz w:val="28"/>
          <w:szCs w:val="28"/>
        </w:rPr>
        <w:t>derady</w:t>
      </w:r>
      <w:r>
        <w:rPr>
          <w:rFonts w:ascii="Book Antiqua" w:hAnsi="Book Antiqua"/>
          <w:b w:val="0"/>
          <w:bCs w:val="0"/>
          <w:sz w:val="28"/>
          <w:szCs w:val="28"/>
        </w:rPr>
        <w:t>v spolupráci so spoločnosťou ROVAMI organizuje separovaný zber elektronického odpadu.</w:t>
      </w:r>
    </w:p>
    <w:p w:rsidR="00C33BEF" w:rsidRDefault="00C33BEF">
      <w:pPr>
        <w:pStyle w:val="Zkladntext2"/>
        <w:rPr>
          <w:rFonts w:ascii="Book Antiqua" w:hAnsi="Book Antiqua"/>
          <w:b w:val="0"/>
          <w:bCs w:val="0"/>
          <w:sz w:val="28"/>
          <w:szCs w:val="28"/>
        </w:rPr>
      </w:pPr>
    </w:p>
    <w:p w:rsidR="00C33BEF" w:rsidRDefault="008F7AF8">
      <w:pPr>
        <w:pStyle w:val="Zkladntext2"/>
      </w:pPr>
      <w:r>
        <w:rPr>
          <w:rFonts w:ascii="Book Antiqua" w:hAnsi="Book Antiqua"/>
          <w:b w:val="0"/>
          <w:bCs w:val="0"/>
          <w:sz w:val="28"/>
          <w:szCs w:val="28"/>
        </w:rPr>
        <w:t xml:space="preserve">Zber sa uskutoční </w:t>
      </w:r>
      <w:r>
        <w:rPr>
          <w:rFonts w:ascii="Book Antiqua" w:hAnsi="Book Antiqua"/>
          <w:bCs w:val="0"/>
          <w:sz w:val="28"/>
          <w:szCs w:val="28"/>
        </w:rPr>
        <w:t xml:space="preserve">dňa </w:t>
      </w:r>
      <w:r w:rsidR="005440D5">
        <w:rPr>
          <w:rFonts w:ascii="Book Antiqua" w:hAnsi="Book Antiqua"/>
          <w:bCs w:val="0"/>
          <w:sz w:val="28"/>
          <w:szCs w:val="28"/>
        </w:rPr>
        <w:t>02.05</w:t>
      </w:r>
      <w:r>
        <w:rPr>
          <w:rFonts w:ascii="Book Antiqua" w:hAnsi="Book Antiqua"/>
          <w:bCs w:val="0"/>
          <w:sz w:val="28"/>
          <w:szCs w:val="28"/>
        </w:rPr>
        <w:t>.201</w:t>
      </w:r>
      <w:r w:rsidR="00B10C5B">
        <w:rPr>
          <w:rFonts w:ascii="Book Antiqua" w:hAnsi="Book Antiqua"/>
          <w:bCs w:val="0"/>
          <w:sz w:val="28"/>
          <w:szCs w:val="28"/>
        </w:rPr>
        <w:t>8</w:t>
      </w:r>
      <w:r>
        <w:rPr>
          <w:rFonts w:ascii="Book Antiqua" w:hAnsi="Book Antiqua"/>
          <w:bCs w:val="0"/>
          <w:sz w:val="28"/>
          <w:szCs w:val="28"/>
        </w:rPr>
        <w:t xml:space="preserve"> (</w:t>
      </w:r>
      <w:r w:rsidR="00A417A1">
        <w:rPr>
          <w:rFonts w:ascii="Book Antiqua" w:hAnsi="Book Antiqua"/>
          <w:bCs w:val="0"/>
          <w:sz w:val="28"/>
          <w:szCs w:val="28"/>
        </w:rPr>
        <w:t>streda</w:t>
      </w:r>
      <w:r>
        <w:rPr>
          <w:rFonts w:ascii="Book Antiqua" w:hAnsi="Book Antiqua"/>
          <w:bCs w:val="0"/>
          <w:sz w:val="28"/>
          <w:szCs w:val="28"/>
        </w:rPr>
        <w:t xml:space="preserve">) od 08:00 hod. </w:t>
      </w:r>
      <w:r>
        <w:rPr>
          <w:rFonts w:ascii="Book Antiqua" w:hAnsi="Book Antiqua"/>
          <w:b w:val="0"/>
          <w:bCs w:val="0"/>
          <w:sz w:val="28"/>
          <w:szCs w:val="28"/>
        </w:rPr>
        <w:t xml:space="preserve">V čase od 07:00 do 08:00 hodiny si vyneste pred dom staré nepotrebné elektrické a elektronické zariadenia. Ide o staré rádiá, TV prijímače, počítače, práčky, mikrovlnky, sporáky, chladničky, mrazničky, vysávače, rýchlovarné kanvice a pod. </w:t>
      </w:r>
    </w:p>
    <w:p w:rsidR="00C33BEF" w:rsidRDefault="00C33BEF">
      <w:pPr>
        <w:pStyle w:val="Zkladntext2"/>
        <w:rPr>
          <w:rFonts w:ascii="Book Antiqua" w:hAnsi="Book Antiqua"/>
          <w:b w:val="0"/>
          <w:bCs w:val="0"/>
          <w:sz w:val="28"/>
          <w:szCs w:val="28"/>
        </w:rPr>
      </w:pPr>
    </w:p>
    <w:p w:rsidR="00C33BEF" w:rsidRDefault="008F7AF8">
      <w:pPr>
        <w:pStyle w:val="Zkladntext2"/>
      </w:pPr>
      <w:r>
        <w:rPr>
          <w:rFonts w:ascii="Book Antiqua" w:hAnsi="Book Antiqua"/>
          <w:sz w:val="28"/>
          <w:szCs w:val="28"/>
        </w:rPr>
        <w:t>Od 08:00 hod</w:t>
      </w:r>
      <w:r>
        <w:rPr>
          <w:rFonts w:ascii="Book Antiqua" w:hAnsi="Book Antiqua"/>
          <w:b w:val="0"/>
          <w:bCs w:val="0"/>
          <w:sz w:val="28"/>
          <w:szCs w:val="28"/>
        </w:rPr>
        <w:t xml:space="preserve">. budú pracovníci zabezpečujúci zber uvedené odpady zbierať. </w:t>
      </w:r>
      <w:r>
        <w:rPr>
          <w:rFonts w:ascii="Book Antiqua" w:hAnsi="Book Antiqua"/>
          <w:bCs w:val="0"/>
          <w:color w:val="FF0000"/>
          <w:sz w:val="28"/>
          <w:szCs w:val="28"/>
          <w:u w:val="single"/>
        </w:rPr>
        <w:t xml:space="preserve">Všetky vyložené elektrozariadenia musia byť kompletné, nerozbité a musia obsahovať všetky elektrické a elektronické komponenty </w:t>
      </w:r>
      <w:r w:rsidR="00044278">
        <w:rPr>
          <w:rFonts w:ascii="Book Antiqua" w:hAnsi="Book Antiqua"/>
          <w:bCs w:val="0"/>
          <w:color w:val="FF0000"/>
          <w:sz w:val="28"/>
          <w:szCs w:val="28"/>
          <w:u w:val="single"/>
        </w:rPr>
        <w:t>a konštrukčné dielce</w:t>
      </w:r>
      <w:r>
        <w:rPr>
          <w:rFonts w:ascii="Book Antiqua" w:hAnsi="Book Antiqua"/>
          <w:bCs w:val="0"/>
          <w:color w:val="FF0000"/>
          <w:sz w:val="28"/>
          <w:szCs w:val="28"/>
          <w:u w:val="single"/>
        </w:rPr>
        <w:t>. Taktiež musia byť vyložené na viditeľnom a dostupnom mieste.</w:t>
      </w:r>
    </w:p>
    <w:p w:rsidR="00C33BEF" w:rsidRDefault="00C33BEF">
      <w:pPr>
        <w:pStyle w:val="Zkladntext2"/>
        <w:rPr>
          <w:rFonts w:ascii="Book Antiqua" w:hAnsi="Book Antiqua"/>
          <w:b w:val="0"/>
          <w:bCs w:val="0"/>
          <w:color w:val="FF0000"/>
          <w:sz w:val="28"/>
          <w:szCs w:val="28"/>
        </w:rPr>
      </w:pPr>
    </w:p>
    <w:p w:rsidR="00C33BEF" w:rsidRDefault="008F7AF8">
      <w:pPr>
        <w:pStyle w:val="Zkladntext2"/>
        <w:rPr>
          <w:rFonts w:ascii="Book Antiqua" w:hAnsi="Book Antiqua"/>
          <w:b w:val="0"/>
          <w:bCs w:val="0"/>
          <w:sz w:val="28"/>
          <w:szCs w:val="28"/>
        </w:rPr>
      </w:pPr>
      <w:r>
        <w:rPr>
          <w:rFonts w:ascii="Book Antiqua" w:hAnsi="Book Antiqua"/>
          <w:b w:val="0"/>
          <w:bCs w:val="0"/>
          <w:sz w:val="28"/>
          <w:szCs w:val="28"/>
        </w:rPr>
        <w:t xml:space="preserve">Žiadame Vás o dodržanie času na vyloženie, pretože po každej ulici sa bude prechádzať len raz. </w:t>
      </w:r>
    </w:p>
    <w:p w:rsidR="00C33BEF" w:rsidRDefault="00C33BEF">
      <w:pPr>
        <w:pStyle w:val="Zkladntext2"/>
        <w:rPr>
          <w:rFonts w:ascii="Book Antiqua" w:hAnsi="Book Antiqua"/>
          <w:b w:val="0"/>
          <w:bCs w:val="0"/>
          <w:sz w:val="28"/>
          <w:szCs w:val="28"/>
        </w:rPr>
      </w:pPr>
    </w:p>
    <w:p w:rsidR="00C33BEF" w:rsidRDefault="008F7AF8">
      <w:pPr>
        <w:pStyle w:val="Zkladntext2"/>
      </w:pPr>
      <w:r>
        <w:rPr>
          <w:rFonts w:ascii="Book Antiqua" w:hAnsi="Book Antiqua"/>
          <w:b w:val="0"/>
          <w:bCs w:val="0"/>
          <w:sz w:val="28"/>
          <w:szCs w:val="28"/>
          <w:u w:val="single"/>
        </w:rPr>
        <w:t>Upozornenie:</w:t>
      </w:r>
      <w:r>
        <w:rPr>
          <w:rFonts w:ascii="Book Antiqua" w:hAnsi="Book Antiqua"/>
          <w:bCs w:val="0"/>
          <w:color w:val="FF0000"/>
          <w:sz w:val="28"/>
          <w:szCs w:val="28"/>
        </w:rPr>
        <w:t>Vykrádanie hodnotných častí elektroodpadu je porušením zákona č. 79/2015 Z.z. o odpadoch a takýto priestupok bude okamžite hlásený príslušnému oddeleniu Policajnému zboru.</w:t>
      </w:r>
    </w:p>
    <w:p w:rsidR="00C33BEF" w:rsidRDefault="00C33BEF">
      <w:pPr>
        <w:pStyle w:val="Zkladntext2"/>
        <w:rPr>
          <w:rFonts w:ascii="Book Antiqua" w:hAnsi="Book Antiqua"/>
          <w:b w:val="0"/>
          <w:bCs w:val="0"/>
          <w:color w:val="FF0000"/>
          <w:sz w:val="28"/>
          <w:szCs w:val="28"/>
        </w:rPr>
      </w:pPr>
    </w:p>
    <w:p w:rsidR="00C33BEF" w:rsidRDefault="008F7AF8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Ďakujeme Vám za Vašu pozornosť.     </w:t>
      </w:r>
    </w:p>
    <w:p w:rsidR="00C33BEF" w:rsidRDefault="00C33BEF">
      <w:pPr>
        <w:jc w:val="both"/>
        <w:rPr>
          <w:rFonts w:ascii="Book Antiqua" w:hAnsi="Book Antiqua"/>
          <w:sz w:val="28"/>
          <w:szCs w:val="28"/>
        </w:rPr>
      </w:pPr>
    </w:p>
    <w:p w:rsidR="00C33BEF" w:rsidRDefault="00C33BEF">
      <w:pPr>
        <w:jc w:val="both"/>
        <w:rPr>
          <w:rFonts w:ascii="Book Antiqua" w:hAnsi="Book Antiqua"/>
          <w:sz w:val="28"/>
          <w:szCs w:val="28"/>
        </w:rPr>
      </w:pPr>
    </w:p>
    <w:p w:rsidR="00C33BEF" w:rsidRPr="005440D5" w:rsidRDefault="008F7AF8">
      <w:pPr>
        <w:jc w:val="both"/>
        <w:rPr>
          <w:rFonts w:ascii="Book Antiqua" w:hAnsi="Book Antiqua"/>
          <w:b/>
          <w:sz w:val="28"/>
          <w:szCs w:val="28"/>
        </w:rPr>
      </w:pPr>
      <w:bookmarkStart w:id="0" w:name="_GoBack"/>
      <w:bookmarkEnd w:id="0"/>
      <w:r w:rsidRPr="005440D5">
        <w:rPr>
          <w:rFonts w:ascii="Book Antiqua" w:hAnsi="Book Antiqua"/>
          <w:b/>
          <w:sz w:val="28"/>
          <w:szCs w:val="28"/>
        </w:rPr>
        <w:t>Starosta obce</w:t>
      </w:r>
    </w:p>
    <w:p w:rsidR="00C33BEF" w:rsidRDefault="00C33BEF">
      <w:pPr>
        <w:jc w:val="center"/>
        <w:rPr>
          <w:rFonts w:ascii="Book Antiqua" w:hAnsi="Book Antiqua"/>
        </w:rPr>
      </w:pPr>
    </w:p>
    <w:p w:rsidR="00C33BEF" w:rsidRDefault="00C33BEF">
      <w:pPr>
        <w:pStyle w:val="Textbody"/>
        <w:spacing w:after="0"/>
        <w:rPr>
          <w:bCs/>
        </w:rPr>
      </w:pPr>
    </w:p>
    <w:sectPr w:rsidR="00C33BEF" w:rsidSect="00352C85">
      <w:headerReference w:type="default" r:id="rId6"/>
      <w:footerReference w:type="default" r:id="rId7"/>
      <w:pgSz w:w="11906" w:h="16838"/>
      <w:pgMar w:top="285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23F" w:rsidRDefault="00EC623F">
      <w:r>
        <w:separator/>
      </w:r>
    </w:p>
  </w:endnote>
  <w:endnote w:type="continuationSeparator" w:id="0">
    <w:p w:rsidR="00EC623F" w:rsidRDefault="00EC6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B6D" w:rsidRDefault="008F7AF8">
    <w:pPr>
      <w:pStyle w:val="Standard"/>
      <w:rPr>
        <w:sz w:val="20"/>
        <w:szCs w:val="20"/>
      </w:rPr>
    </w:pPr>
    <w:r>
      <w:rPr>
        <w:sz w:val="20"/>
        <w:szCs w:val="20"/>
      </w:rPr>
      <w:t>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</w:t>
    </w:r>
  </w:p>
  <w:p w:rsidR="00F10B6D" w:rsidRDefault="008F7AF8">
    <w:pPr>
      <w:pStyle w:val="Standard"/>
      <w:rPr>
        <w:sz w:val="20"/>
        <w:szCs w:val="20"/>
      </w:rPr>
    </w:pPr>
    <w:r>
      <w:rPr>
        <w:sz w:val="20"/>
        <w:szCs w:val="20"/>
      </w:rPr>
      <w:t xml:space="preserve">Abrahámska 1345, 925 21 Sládkovičovo                      </w:t>
    </w:r>
    <w:r>
      <w:rPr>
        <w:sz w:val="20"/>
        <w:szCs w:val="20"/>
      </w:rPr>
      <w:tab/>
    </w:r>
    <w:r>
      <w:rPr>
        <w:sz w:val="20"/>
        <w:szCs w:val="20"/>
      </w:rPr>
      <w:tab/>
      <w:t>Tel.č.: +421 918 457 777</w:t>
    </w:r>
  </w:p>
  <w:p w:rsidR="00F10B6D" w:rsidRDefault="008F7AF8">
    <w:pPr>
      <w:pStyle w:val="Standard"/>
    </w:pPr>
    <w:r>
      <w:rPr>
        <w:sz w:val="20"/>
        <w:szCs w:val="20"/>
      </w:rPr>
      <w:t>IČO: 44 964 382                                                                                       E-mail: obchod</w:t>
    </w:r>
    <w:r>
      <w:rPr>
        <w:rStyle w:val="st"/>
        <w:sz w:val="20"/>
        <w:szCs w:val="20"/>
      </w:rPr>
      <w:t>@rovami.sk</w:t>
    </w:r>
  </w:p>
  <w:p w:rsidR="00F10B6D" w:rsidRDefault="008F7AF8">
    <w:pPr>
      <w:pStyle w:val="Standard"/>
      <w:rPr>
        <w:sz w:val="20"/>
        <w:szCs w:val="20"/>
      </w:rPr>
    </w:pPr>
    <w:r>
      <w:rPr>
        <w:sz w:val="20"/>
        <w:szCs w:val="20"/>
      </w:rPr>
      <w:t xml:space="preserve">DIČ: 20 22 8930 48                             </w:t>
    </w:r>
    <w:r>
      <w:rPr>
        <w:sz w:val="20"/>
        <w:szCs w:val="20"/>
      </w:rPr>
      <w:tab/>
      <w:t xml:space="preserve">                                           web: www.rovami.sk</w:t>
    </w:r>
  </w:p>
  <w:p w:rsidR="00F10B6D" w:rsidRDefault="008F7AF8">
    <w:pPr>
      <w:pStyle w:val="Pta"/>
      <w:rPr>
        <w:sz w:val="20"/>
        <w:szCs w:val="20"/>
      </w:rPr>
    </w:pPr>
    <w:r>
      <w:rPr>
        <w:sz w:val="20"/>
        <w:szCs w:val="20"/>
      </w:rPr>
      <w:t>IČ DPH: SK2022893048</w:t>
    </w:r>
    <w:r>
      <w:rPr>
        <w:sz w:val="20"/>
        <w:szCs w:val="20"/>
      </w:rPr>
      <w:tab/>
    </w:r>
  </w:p>
  <w:p w:rsidR="00F10B6D" w:rsidRDefault="00EC623F">
    <w:pPr>
      <w:pStyle w:val="Pta"/>
      <w:jc w:val="center"/>
      <w:rPr>
        <w:rFonts w:ascii="Calibri" w:hAnsi="Calibri" w:cs="Calibri"/>
        <w:b/>
        <w:color w:val="333399"/>
        <w:sz w:val="22"/>
        <w:szCs w:val="22"/>
      </w:rPr>
    </w:pPr>
  </w:p>
  <w:p w:rsidR="00F10B6D" w:rsidRDefault="00352C85">
    <w:pPr>
      <w:pStyle w:val="Pta"/>
      <w:jc w:val="center"/>
    </w:pPr>
    <w:hyperlink r:id="rId1" w:history="1">
      <w:r w:rsidR="008F7AF8">
        <w:rPr>
          <w:rStyle w:val="Hypertextovprepojenie"/>
          <w:rFonts w:ascii="Calibri" w:hAnsi="Calibri" w:cs="Calibri"/>
          <w:b/>
          <w:sz w:val="22"/>
          <w:szCs w:val="22"/>
        </w:rPr>
        <w:t>www.nahlasodpad.sk</w:t>
      </w:r>
    </w:hyperlink>
  </w:p>
  <w:p w:rsidR="00F10B6D" w:rsidRDefault="008F7AF8">
    <w:pPr>
      <w:pStyle w:val="Pta"/>
      <w:jc w:val="center"/>
      <w:rPr>
        <w:rFonts w:ascii="Calibri" w:hAnsi="Calibri" w:cs="Calibri"/>
        <w:b/>
        <w:color w:val="FF0000"/>
        <w:sz w:val="22"/>
        <w:szCs w:val="22"/>
      </w:rPr>
    </w:pPr>
    <w:r>
      <w:rPr>
        <w:rFonts w:ascii="Calibri" w:hAnsi="Calibri" w:cs="Calibri"/>
        <w:b/>
        <w:color w:val="FF0000"/>
        <w:sz w:val="22"/>
        <w:szCs w:val="22"/>
      </w:rPr>
      <w:t xml:space="preserve">SPOLOČNOSŤ </w:t>
    </w:r>
    <w:r w:rsidR="00B10C5B">
      <w:rPr>
        <w:rFonts w:ascii="Calibri" w:hAnsi="Calibri" w:cs="Calibri"/>
        <w:b/>
        <w:color w:val="FF0000"/>
        <w:sz w:val="22"/>
        <w:szCs w:val="22"/>
      </w:rPr>
      <w:t>ROVAMI</w:t>
    </w:r>
    <w:r>
      <w:rPr>
        <w:rFonts w:ascii="Calibri" w:hAnsi="Calibri" w:cs="Calibri"/>
        <w:b/>
        <w:color w:val="FF0000"/>
        <w:sz w:val="22"/>
        <w:szCs w:val="22"/>
      </w:rPr>
      <w:t xml:space="preserve"> s.r.o. ZABEZPEČUJE ZBER EO PRE OZV ENVIDOM ,  EKOLAMP  a  ELEKOS</w:t>
    </w:r>
  </w:p>
  <w:p w:rsidR="00F10B6D" w:rsidRDefault="00EC623F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23F" w:rsidRDefault="00EC623F">
      <w:r>
        <w:rPr>
          <w:color w:val="000000"/>
        </w:rPr>
        <w:separator/>
      </w:r>
    </w:p>
  </w:footnote>
  <w:footnote w:type="continuationSeparator" w:id="0">
    <w:p w:rsidR="00EC623F" w:rsidRDefault="00EC62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B6D" w:rsidRDefault="008F7AF8">
    <w:pPr>
      <w:pStyle w:val="Hlavika"/>
    </w:pPr>
    <w:r>
      <w:rPr>
        <w:b/>
        <w:bCs/>
        <w:noProof/>
        <w:sz w:val="26"/>
        <w:szCs w:val="26"/>
        <w:lang w:eastAsia="sk-SK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-1901</wp:posOffset>
          </wp:positionV>
          <wp:extent cx="1990721" cy="419096"/>
          <wp:effectExtent l="0" t="0" r="0" b="4"/>
          <wp:wrapTopAndBottom/>
          <wp:docPr id="1" name="obrázky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0721" cy="4190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F10B6D" w:rsidRDefault="008F7AF8">
    <w:pPr>
      <w:pStyle w:val="Standard"/>
      <w:rPr>
        <w:sz w:val="20"/>
        <w:szCs w:val="20"/>
      </w:rPr>
    </w:pPr>
    <w:r>
      <w:rPr>
        <w:sz w:val="20"/>
        <w:szCs w:val="20"/>
      </w:rPr>
      <w:t>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33BEF"/>
    <w:rsid w:val="00044278"/>
    <w:rsid w:val="00044923"/>
    <w:rsid w:val="0008420C"/>
    <w:rsid w:val="000E7DDE"/>
    <w:rsid w:val="00207E3C"/>
    <w:rsid w:val="00352C85"/>
    <w:rsid w:val="00464B1A"/>
    <w:rsid w:val="005336F0"/>
    <w:rsid w:val="005440D5"/>
    <w:rsid w:val="00557503"/>
    <w:rsid w:val="00787278"/>
    <w:rsid w:val="008B2403"/>
    <w:rsid w:val="008F2232"/>
    <w:rsid w:val="008F7AF8"/>
    <w:rsid w:val="00961651"/>
    <w:rsid w:val="009D7A43"/>
    <w:rsid w:val="00A417A1"/>
    <w:rsid w:val="00B10C5B"/>
    <w:rsid w:val="00B22DBA"/>
    <w:rsid w:val="00C33BEF"/>
    <w:rsid w:val="00C431B7"/>
    <w:rsid w:val="00D93242"/>
    <w:rsid w:val="00E02722"/>
    <w:rsid w:val="00EC623F"/>
    <w:rsid w:val="00F60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sk-SK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352C85"/>
    <w:pPr>
      <w:suppressAutoHyphens/>
    </w:pPr>
  </w:style>
  <w:style w:type="paragraph" w:styleId="Nadpis2">
    <w:name w:val="heading 2"/>
    <w:basedOn w:val="Normlny"/>
    <w:next w:val="Normlny"/>
    <w:rsid w:val="00352C85"/>
    <w:pPr>
      <w:keepNext/>
      <w:widowControl/>
      <w:jc w:val="center"/>
      <w:textAlignment w:val="auto"/>
      <w:outlineLvl w:val="1"/>
    </w:pPr>
    <w:rPr>
      <w:rFonts w:eastAsia="Times New Roman" w:cs="Times New Roman"/>
      <w:b/>
      <w:bCs/>
      <w:kern w:val="0"/>
      <w:lang w:eastAsia="ar-SA" w:bidi="ar-SA"/>
    </w:rPr>
  </w:style>
  <w:style w:type="paragraph" w:styleId="Nadpis8">
    <w:name w:val="heading 8"/>
    <w:basedOn w:val="Normlny"/>
    <w:next w:val="Normlny"/>
    <w:rsid w:val="00352C85"/>
    <w:pPr>
      <w:keepNext/>
      <w:keepLines/>
      <w:spacing w:before="40"/>
      <w:outlineLvl w:val="7"/>
    </w:pPr>
    <w:rPr>
      <w:rFonts w:ascii="Calibri Light" w:eastAsia="Times New Roman" w:hAnsi="Calibri Light"/>
      <w:color w:val="272727"/>
      <w:sz w:val="21"/>
      <w:szCs w:val="19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352C85"/>
    <w:pPr>
      <w:suppressAutoHyphens/>
    </w:pPr>
  </w:style>
  <w:style w:type="paragraph" w:styleId="Nzov">
    <w:name w:val="Title"/>
    <w:basedOn w:val="Standard"/>
    <w:next w:val="Textbody"/>
    <w:rsid w:val="00352C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352C85"/>
    <w:pPr>
      <w:spacing w:after="120"/>
    </w:pPr>
  </w:style>
  <w:style w:type="paragraph" w:styleId="Podtitul">
    <w:name w:val="Subtitle"/>
    <w:basedOn w:val="Nzov"/>
    <w:next w:val="Textbody"/>
    <w:rsid w:val="00352C85"/>
    <w:pPr>
      <w:jc w:val="center"/>
    </w:pPr>
    <w:rPr>
      <w:i/>
      <w:iCs/>
    </w:rPr>
  </w:style>
  <w:style w:type="paragraph" w:styleId="Zoznam">
    <w:name w:val="List"/>
    <w:basedOn w:val="Textbody"/>
    <w:rsid w:val="00352C85"/>
  </w:style>
  <w:style w:type="paragraph" w:styleId="Popis">
    <w:name w:val="caption"/>
    <w:basedOn w:val="Standard"/>
    <w:rsid w:val="00352C8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52C85"/>
    <w:pPr>
      <w:suppressLineNumbers/>
    </w:pPr>
  </w:style>
  <w:style w:type="paragraph" w:styleId="Hlavika">
    <w:name w:val="header"/>
    <w:basedOn w:val="Normlny"/>
    <w:rsid w:val="00352C85"/>
    <w:pPr>
      <w:tabs>
        <w:tab w:val="center" w:pos="4536"/>
        <w:tab w:val="right" w:pos="9072"/>
      </w:tabs>
    </w:pPr>
    <w:rPr>
      <w:szCs w:val="21"/>
    </w:rPr>
  </w:style>
  <w:style w:type="character" w:customStyle="1" w:styleId="HlavikaChar">
    <w:name w:val="Hlavička Char"/>
    <w:basedOn w:val="Predvolenpsmoodseku"/>
    <w:rsid w:val="00352C85"/>
    <w:rPr>
      <w:szCs w:val="21"/>
    </w:rPr>
  </w:style>
  <w:style w:type="paragraph" w:styleId="Pta">
    <w:name w:val="footer"/>
    <w:basedOn w:val="Normlny"/>
    <w:rsid w:val="00352C85"/>
    <w:pPr>
      <w:tabs>
        <w:tab w:val="center" w:pos="4536"/>
        <w:tab w:val="right" w:pos="9072"/>
      </w:tabs>
    </w:pPr>
    <w:rPr>
      <w:szCs w:val="21"/>
    </w:rPr>
  </w:style>
  <w:style w:type="character" w:customStyle="1" w:styleId="PtaChar">
    <w:name w:val="Päta Char"/>
    <w:basedOn w:val="Predvolenpsmoodseku"/>
    <w:rsid w:val="00352C85"/>
    <w:rPr>
      <w:szCs w:val="21"/>
    </w:rPr>
  </w:style>
  <w:style w:type="paragraph" w:styleId="Textbubliny">
    <w:name w:val="Balloon Text"/>
    <w:basedOn w:val="Normlny"/>
    <w:rsid w:val="00352C85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Predvolenpsmoodseku"/>
    <w:rsid w:val="00352C85"/>
    <w:rPr>
      <w:rFonts w:ascii="Segoe UI" w:hAnsi="Segoe UI"/>
      <w:sz w:val="18"/>
      <w:szCs w:val="16"/>
    </w:rPr>
  </w:style>
  <w:style w:type="paragraph" w:styleId="Odsekzoznamu">
    <w:name w:val="List Paragraph"/>
    <w:basedOn w:val="Normlny"/>
    <w:rsid w:val="00352C85"/>
    <w:pPr>
      <w:widowControl/>
      <w:suppressAutoHyphens w:val="0"/>
      <w:ind w:left="720"/>
      <w:textAlignment w:val="auto"/>
    </w:pPr>
    <w:rPr>
      <w:rFonts w:ascii="Calibri" w:eastAsia="Times New Roman" w:hAnsi="Calibri" w:cs="Calibri"/>
      <w:kern w:val="0"/>
      <w:sz w:val="22"/>
      <w:szCs w:val="22"/>
      <w:lang w:eastAsia="en-US" w:bidi="ar-SA"/>
    </w:rPr>
  </w:style>
  <w:style w:type="character" w:customStyle="1" w:styleId="st">
    <w:name w:val="st"/>
    <w:basedOn w:val="Predvolenpsmoodseku"/>
    <w:rsid w:val="00352C85"/>
  </w:style>
  <w:style w:type="paragraph" w:styleId="Bezriadkovania">
    <w:name w:val="No Spacing"/>
    <w:rsid w:val="00352C85"/>
    <w:pPr>
      <w:widowControl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Hypertextovprepojenie">
    <w:name w:val="Hyperlink"/>
    <w:basedOn w:val="Predvolenpsmoodseku"/>
    <w:rsid w:val="00352C85"/>
    <w:rPr>
      <w:color w:val="0563C1"/>
      <w:u w:val="single"/>
    </w:rPr>
  </w:style>
  <w:style w:type="character" w:customStyle="1" w:styleId="UnresolvedMention">
    <w:name w:val="Unresolved Mention"/>
    <w:basedOn w:val="Predvolenpsmoodseku"/>
    <w:rsid w:val="00352C85"/>
    <w:rPr>
      <w:color w:val="808080"/>
      <w:shd w:val="clear" w:color="auto" w:fill="E6E6E6"/>
    </w:rPr>
  </w:style>
  <w:style w:type="character" w:customStyle="1" w:styleId="Nadpis2Char">
    <w:name w:val="Nadpis 2 Char"/>
    <w:basedOn w:val="Predvolenpsmoodseku"/>
    <w:rsid w:val="00352C85"/>
    <w:rPr>
      <w:rFonts w:eastAsia="Times New Roman" w:cs="Times New Roman"/>
      <w:b/>
      <w:bCs/>
      <w:kern w:val="0"/>
      <w:lang w:eastAsia="ar-SA" w:bidi="ar-SA"/>
    </w:rPr>
  </w:style>
  <w:style w:type="character" w:customStyle="1" w:styleId="Nadpis8Char">
    <w:name w:val="Nadpis 8 Char"/>
    <w:basedOn w:val="Predvolenpsmoodseku"/>
    <w:rsid w:val="00352C85"/>
    <w:rPr>
      <w:rFonts w:ascii="Calibri Light" w:eastAsia="Times New Roman" w:hAnsi="Calibri Light"/>
      <w:color w:val="272727"/>
      <w:sz w:val="21"/>
      <w:szCs w:val="19"/>
    </w:rPr>
  </w:style>
  <w:style w:type="paragraph" w:styleId="Zkladntext">
    <w:name w:val="Body Text"/>
    <w:basedOn w:val="Normlny"/>
    <w:rsid w:val="00352C85"/>
    <w:pPr>
      <w:widowControl/>
      <w:textAlignment w:val="auto"/>
    </w:pPr>
    <w:rPr>
      <w:rFonts w:eastAsia="Times New Roman" w:cs="Times New Roman"/>
      <w:kern w:val="0"/>
      <w:szCs w:val="20"/>
      <w:lang w:val="cs-CZ" w:eastAsia="ar-SA" w:bidi="ar-SA"/>
    </w:rPr>
  </w:style>
  <w:style w:type="character" w:customStyle="1" w:styleId="ZkladntextChar">
    <w:name w:val="Základný text Char"/>
    <w:basedOn w:val="Predvolenpsmoodseku"/>
    <w:rsid w:val="00352C85"/>
    <w:rPr>
      <w:rFonts w:eastAsia="Times New Roman" w:cs="Times New Roman"/>
      <w:kern w:val="0"/>
      <w:szCs w:val="20"/>
      <w:lang w:val="cs-CZ" w:eastAsia="ar-SA" w:bidi="ar-SA"/>
    </w:rPr>
  </w:style>
  <w:style w:type="paragraph" w:customStyle="1" w:styleId="Zkladntext2">
    <w:name w:val="Základní text 2"/>
    <w:basedOn w:val="Normlny"/>
    <w:rsid w:val="00352C85"/>
    <w:pPr>
      <w:widowControl/>
      <w:jc w:val="both"/>
      <w:textAlignment w:val="auto"/>
    </w:pPr>
    <w:rPr>
      <w:rFonts w:eastAsia="Times New Roman" w:cs="Times New Roman"/>
      <w:b/>
      <w:bCs/>
      <w:kern w:val="0"/>
      <w:sz w:val="40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hlasodpad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Marko Gál</dc:creator>
  <cp:lastModifiedBy>pc</cp:lastModifiedBy>
  <cp:revision>22</cp:revision>
  <cp:lastPrinted>2018-02-05T09:13:00Z</cp:lastPrinted>
  <dcterms:created xsi:type="dcterms:W3CDTF">2018-02-05T09:25:00Z</dcterms:created>
  <dcterms:modified xsi:type="dcterms:W3CDTF">2018-04-27T11:43:00Z</dcterms:modified>
</cp:coreProperties>
</file>